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B9" w:rsidRDefault="00B871B9" w:rsidP="005751C4">
      <w:pPr>
        <w:pStyle w:val="NormalWeb"/>
      </w:pPr>
    </w:p>
    <w:p w:rsidR="005751C4" w:rsidRDefault="005751C4" w:rsidP="005751C4">
      <w:pPr>
        <w:pStyle w:val="NormalWeb"/>
      </w:pPr>
      <w:r>
        <w:rPr>
          <w:noProof/>
        </w:rPr>
        <w:drawing>
          <wp:inline distT="0" distB="0" distL="0" distR="0">
            <wp:extent cx="1826148" cy="1763124"/>
            <wp:effectExtent l="19050" t="0" r="2652" b="0"/>
            <wp:docPr id="1" name="Afbeelding 1" descr="C:\Users\Anne\Desktop\fiets-wij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fiets-wij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20" cy="17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4" w:rsidRPr="00B871B9" w:rsidRDefault="005751C4" w:rsidP="005751C4">
      <w:pPr>
        <w:pStyle w:val="NormalWeb"/>
        <w:rPr>
          <w:sz w:val="28"/>
          <w:szCs w:val="28"/>
        </w:rPr>
      </w:pPr>
      <w:r w:rsidRPr="00B871B9">
        <w:rPr>
          <w:rStyle w:val="Strong"/>
          <w:sz w:val="28"/>
          <w:szCs w:val="28"/>
        </w:rPr>
        <w:t>W.T.C. – Schoonaarde heeft het charter onderschreven, dit betekent dat wij ons helemaal vinden in volgende punten... </w:t>
      </w:r>
    </w:p>
    <w:p w:rsidR="005751C4" w:rsidRDefault="005751C4" w:rsidP="005751C4">
      <w:pPr>
        <w:pStyle w:val="NormalWeb"/>
      </w:pPr>
    </w:p>
    <w:p w:rsidR="00B871B9" w:rsidRDefault="00B871B9" w:rsidP="005751C4">
      <w:pPr>
        <w:pStyle w:val="NormalWeb"/>
      </w:pPr>
    </w:p>
    <w:p w:rsidR="005751C4" w:rsidRDefault="005751C4" w:rsidP="005751C4">
      <w:pPr>
        <w:pStyle w:val="NormalWeb"/>
      </w:pPr>
      <w:r>
        <w:t xml:space="preserve">- Ik fiets </w:t>
      </w:r>
      <w:r>
        <w:rPr>
          <w:rStyle w:val="Strong"/>
        </w:rPr>
        <w:t>hoffelijk</w:t>
      </w:r>
      <w:r>
        <w:t>.</w:t>
      </w:r>
      <w:r>
        <w:rPr>
          <w:rFonts w:ascii="MS Mincho" w:eastAsia="MS Mincho" w:hAnsi="MS Mincho" w:cs="MS Mincho" w:hint="eastAsia"/>
        </w:rPr>
        <w:t> </w:t>
      </w:r>
    </w:p>
    <w:p w:rsidR="005751C4" w:rsidRDefault="005751C4" w:rsidP="005751C4">
      <w:pPr>
        <w:pStyle w:val="NormalWeb"/>
      </w:pPr>
      <w:r>
        <w:t xml:space="preserve">- Ik heb </w:t>
      </w:r>
      <w:r>
        <w:rPr>
          <w:rStyle w:val="Strong"/>
        </w:rPr>
        <w:t>respect voor andere weggebruikers</w:t>
      </w:r>
      <w:r>
        <w:t>. </w:t>
      </w:r>
    </w:p>
    <w:p w:rsidR="005751C4" w:rsidRDefault="005751C4" w:rsidP="005751C4">
      <w:pPr>
        <w:pStyle w:val="NormalWeb"/>
      </w:pPr>
      <w:r>
        <w:t xml:space="preserve">- Ik heb </w:t>
      </w:r>
      <w:r>
        <w:rPr>
          <w:rStyle w:val="Strong"/>
        </w:rPr>
        <w:t>respect voor het milieu</w:t>
      </w:r>
      <w:r>
        <w:t xml:space="preserve"> en gooi geen afval weg. </w:t>
      </w:r>
      <w:r>
        <w:rPr>
          <w:rFonts w:ascii="MS Mincho" w:eastAsia="MS Mincho" w:hAnsi="MS Mincho" w:cs="MS Mincho" w:hint="eastAsia"/>
        </w:rPr>
        <w:t> </w:t>
      </w:r>
    </w:p>
    <w:p w:rsidR="005751C4" w:rsidRDefault="005751C4" w:rsidP="005751C4">
      <w:pPr>
        <w:pStyle w:val="NormalWeb"/>
      </w:pPr>
      <w:r>
        <w:t xml:space="preserve">- Ik </w:t>
      </w:r>
      <w:proofErr w:type="gramStart"/>
      <w:r>
        <w:t>hou</w:t>
      </w:r>
      <w:proofErr w:type="gramEnd"/>
      <w:r>
        <w:t xml:space="preserve"> me aan de </w:t>
      </w:r>
      <w:r>
        <w:rPr>
          <w:rStyle w:val="Strong"/>
        </w:rPr>
        <w:t>verkeersregels</w:t>
      </w:r>
      <w:r>
        <w:t>. </w:t>
      </w:r>
      <w:r>
        <w:rPr>
          <w:rFonts w:ascii="MS Mincho" w:eastAsia="MS Mincho" w:hAnsi="MS Mincho" w:cs="MS Mincho" w:hint="eastAsia"/>
        </w:rPr>
        <w:t> </w:t>
      </w:r>
    </w:p>
    <w:p w:rsidR="005751C4" w:rsidRDefault="005751C4" w:rsidP="005751C4">
      <w:pPr>
        <w:pStyle w:val="NormalWeb"/>
      </w:pPr>
      <w:r>
        <w:t xml:space="preserve">- Ik fiets </w:t>
      </w:r>
      <w:r>
        <w:rPr>
          <w:rStyle w:val="Strong"/>
        </w:rPr>
        <w:t>assertief</w:t>
      </w:r>
      <w:r>
        <w:t>, niet agressief.</w:t>
      </w:r>
      <w:r>
        <w:rPr>
          <w:rFonts w:ascii="MS Mincho" w:eastAsia="MS Mincho" w:hAnsi="MS Mincho" w:cs="MS Mincho" w:hint="eastAsia"/>
        </w:rPr>
        <w:t> </w:t>
      </w:r>
    </w:p>
    <w:p w:rsidR="005751C4" w:rsidRDefault="005751C4" w:rsidP="005751C4">
      <w:pPr>
        <w:pStyle w:val="NormalWeb"/>
      </w:pPr>
      <w:r>
        <w:t xml:space="preserve">- Ik </w:t>
      </w:r>
      <w:r>
        <w:rPr>
          <w:rStyle w:val="Strong"/>
        </w:rPr>
        <w:t>pas mijn snelheid aan</w:t>
      </w:r>
      <w:r>
        <w:t xml:space="preserve"> de omstandigheden aan.</w:t>
      </w:r>
    </w:p>
    <w:p w:rsidR="008F2971" w:rsidRDefault="00012AF1">
      <w:pPr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 xml:space="preserve">- ‘Zet </w:t>
      </w:r>
      <w:r w:rsidRPr="00012AF1">
        <w:rPr>
          <w:rFonts w:ascii="Times New Roman" w:hAnsi="Times New Roman" w:cs="Times New Roman"/>
          <w:b/>
          <w:sz w:val="24"/>
          <w:szCs w:val="24"/>
        </w:rPr>
        <w:t>‘m</w:t>
      </w:r>
      <w:r w:rsidRPr="00012AF1">
        <w:rPr>
          <w:rFonts w:ascii="Times New Roman" w:hAnsi="Times New Roman" w:cs="Times New Roman"/>
          <w:sz w:val="24"/>
          <w:szCs w:val="24"/>
        </w:rPr>
        <w:t xml:space="preserve"> op je kop!'</w:t>
      </w:r>
    </w:p>
    <w:p w:rsidR="00CD4114" w:rsidRDefault="00CD4114">
      <w:pPr>
        <w:rPr>
          <w:rFonts w:ascii="Times New Roman" w:hAnsi="Times New Roman" w:cs="Times New Roman"/>
          <w:sz w:val="24"/>
          <w:szCs w:val="24"/>
        </w:rPr>
      </w:pPr>
    </w:p>
    <w:p w:rsidR="00CD4114" w:rsidRPr="00CD4114" w:rsidRDefault="00CD4114">
      <w:pPr>
        <w:rPr>
          <w:rFonts w:ascii="Times New Roman" w:hAnsi="Times New Roman" w:cs="Times New Roman"/>
          <w:sz w:val="24"/>
          <w:szCs w:val="24"/>
        </w:rPr>
      </w:pPr>
    </w:p>
    <w:p w:rsidR="00CD4114" w:rsidRDefault="00CD4114">
      <w:pPr>
        <w:rPr>
          <w:rFonts w:ascii="Times New Roman" w:hAnsi="Times New Roman" w:cs="Times New Roman"/>
        </w:rPr>
      </w:pPr>
      <w:r w:rsidRPr="00CD4114">
        <w:rPr>
          <w:rFonts w:ascii="Times New Roman" w:hAnsi="Times New Roman" w:cs="Times New Roman"/>
          <w:sz w:val="24"/>
          <w:szCs w:val="24"/>
        </w:rPr>
        <w:t xml:space="preserve">Fiets wijs!' is een fusie van vroegere campagnes ‘Ik fiets proper' en ‘Ik fiets hoffelijk'. Wielerbond Vlaanderen, de Vlaamse Wielrijdersbond en het fietsmagazine </w:t>
      </w:r>
      <w:proofErr w:type="spellStart"/>
      <w:r w:rsidRPr="00CD4114">
        <w:rPr>
          <w:rFonts w:ascii="Times New Roman" w:hAnsi="Times New Roman" w:cs="Times New Roman"/>
          <w:sz w:val="24"/>
          <w:szCs w:val="24"/>
        </w:rPr>
        <w:t>Grinta</w:t>
      </w:r>
      <w:proofErr w:type="spellEnd"/>
      <w:r w:rsidRPr="00CD411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CD4114">
        <w:rPr>
          <w:rFonts w:ascii="Times New Roman" w:hAnsi="Times New Roman" w:cs="Times New Roman"/>
          <w:sz w:val="24"/>
          <w:szCs w:val="24"/>
        </w:rPr>
        <w:t>zijn</w:t>
      </w:r>
      <w:proofErr w:type="gramEnd"/>
      <w:r w:rsidRPr="00CD4114">
        <w:rPr>
          <w:rFonts w:ascii="Times New Roman" w:hAnsi="Times New Roman" w:cs="Times New Roman"/>
          <w:sz w:val="24"/>
          <w:szCs w:val="24"/>
        </w:rPr>
        <w:t xml:space="preserve"> de initiatiefnemers. De Vlaamse overheid steunt, samen met </w:t>
      </w:r>
      <w:proofErr w:type="spellStart"/>
      <w:r w:rsidRPr="00CD4114">
        <w:rPr>
          <w:rFonts w:ascii="Times New Roman" w:hAnsi="Times New Roman" w:cs="Times New Roman"/>
          <w:sz w:val="24"/>
          <w:szCs w:val="24"/>
        </w:rPr>
        <w:t>Bpost</w:t>
      </w:r>
      <w:proofErr w:type="spellEnd"/>
      <w:r w:rsidRPr="00CD4114">
        <w:rPr>
          <w:rFonts w:ascii="Times New Roman" w:hAnsi="Times New Roman" w:cs="Times New Roman"/>
          <w:sz w:val="24"/>
          <w:szCs w:val="24"/>
        </w:rPr>
        <w:t xml:space="preserve"> Bank, de nieuwe campagne voluit. Ze wil een transparant en eenduidig signaal geven naar de (sportief) fietsende Vlaming op vlak van hoffelijkheid en milieuvriendelijkheid</w:t>
      </w:r>
      <w:r w:rsidRPr="00CD4114">
        <w:rPr>
          <w:rFonts w:ascii="Times New Roman" w:hAnsi="Times New Roman" w:cs="Times New Roman"/>
        </w:rPr>
        <w:t>.</w:t>
      </w:r>
    </w:p>
    <w:p w:rsidR="00B871B9" w:rsidRDefault="00B871B9">
      <w:pPr>
        <w:rPr>
          <w:rFonts w:ascii="Times New Roman" w:hAnsi="Times New Roman" w:cs="Times New Roman"/>
        </w:rPr>
      </w:pPr>
    </w:p>
    <w:p w:rsidR="009B4775" w:rsidRDefault="009B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Bijlage </w:t>
      </w:r>
      <w:r w:rsidR="00FA7924">
        <w:rPr>
          <w:rFonts w:ascii="Times New Roman" w:hAnsi="Times New Roman" w:cs="Times New Roman"/>
          <w:sz w:val="24"/>
          <w:szCs w:val="24"/>
        </w:rPr>
        <w:t xml:space="preserve">bij de </w:t>
      </w:r>
      <w:r>
        <w:rPr>
          <w:rFonts w:ascii="Times New Roman" w:hAnsi="Times New Roman" w:cs="Times New Roman"/>
          <w:sz w:val="24"/>
          <w:szCs w:val="24"/>
        </w:rPr>
        <w:t xml:space="preserve">statuten </w:t>
      </w:r>
      <w:r w:rsidR="00FA7924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>W.T.C.-Schoonaarde</w:t>
      </w:r>
      <w:r w:rsidR="00FA7924">
        <w:rPr>
          <w:rFonts w:ascii="Times New Roman" w:hAnsi="Times New Roman" w:cs="Times New Roman"/>
          <w:sz w:val="24"/>
          <w:szCs w:val="24"/>
        </w:rPr>
        <w:t>.</w:t>
      </w:r>
    </w:p>
    <w:p w:rsidR="000717A0" w:rsidRPr="000717A0" w:rsidRDefault="000717A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Exemplaar club</w:t>
      </w:r>
      <w:bookmarkStart w:id="0" w:name="_GoBack"/>
      <w:bookmarkEnd w:id="0"/>
    </w:p>
    <w:sectPr w:rsidR="000717A0" w:rsidRPr="000717A0" w:rsidSect="003D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1C4"/>
    <w:rsid w:val="00012AF1"/>
    <w:rsid w:val="000717A0"/>
    <w:rsid w:val="00071DA3"/>
    <w:rsid w:val="002862E3"/>
    <w:rsid w:val="003D4270"/>
    <w:rsid w:val="005751C4"/>
    <w:rsid w:val="005B2D05"/>
    <w:rsid w:val="007F672D"/>
    <w:rsid w:val="008F2971"/>
    <w:rsid w:val="009B4775"/>
    <w:rsid w:val="00B871B9"/>
    <w:rsid w:val="00CD4114"/>
    <w:rsid w:val="00E27251"/>
    <w:rsid w:val="00FA43C7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751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751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57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Van Der Hoeven, Thierry</cp:lastModifiedBy>
  <cp:revision>4</cp:revision>
  <cp:lastPrinted>2014-12-13T10:58:00Z</cp:lastPrinted>
  <dcterms:created xsi:type="dcterms:W3CDTF">2014-12-07T18:07:00Z</dcterms:created>
  <dcterms:modified xsi:type="dcterms:W3CDTF">2014-12-13T11:00:00Z</dcterms:modified>
</cp:coreProperties>
</file>